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9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0"/>
        <w:gridCol w:w="4080"/>
        <w:gridCol w:w="1580"/>
      </w:tblGrid>
      <w:tr w:rsidR="00F877B2" w:rsidRPr="00F877B2" w:rsidTr="00F877B2">
        <w:trPr>
          <w:trHeight w:val="3289"/>
        </w:trPr>
        <w:tc>
          <w:tcPr>
            <w:tcW w:w="48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877B2" w:rsidRPr="00F877B2" w:rsidRDefault="00F877B2" w:rsidP="00F877B2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6"/>
                <w:sz w:val="17"/>
                <w:szCs w:val="17"/>
                <w:lang w:eastAsia="ru-RU"/>
              </w:rPr>
            </w:pPr>
            <w:r w:rsidRPr="00F877B2">
              <w:rPr>
                <w:rFonts w:ascii="Arial" w:eastAsia="Times New Roman" w:hAnsi="Arial" w:cs="Arial"/>
                <w:spacing w:val="6"/>
                <w:sz w:val="17"/>
                <w:szCs w:val="17"/>
                <w:lang w:eastAsia="ru-RU"/>
              </w:rPr>
              <w:t>РОССИЙСКАЯ ФЕДЕРАЦИЯ</w:t>
            </w:r>
            <w:r w:rsidRPr="00F877B2">
              <w:rPr>
                <w:rFonts w:ascii="Arial" w:eastAsia="Times New Roman" w:hAnsi="Arial" w:cs="Arial"/>
                <w:spacing w:val="6"/>
                <w:sz w:val="17"/>
                <w:szCs w:val="17"/>
                <w:lang w:eastAsia="ru-RU"/>
              </w:rPr>
              <w:br/>
            </w:r>
            <w:r w:rsidRPr="00F877B2">
              <w:rPr>
                <w:rFonts w:ascii="Arial" w:eastAsia="Times New Roman" w:hAnsi="Arial" w:cs="Arial"/>
                <w:spacing w:val="6"/>
                <w:sz w:val="17"/>
                <w:szCs w:val="17"/>
                <w:lang w:eastAsia="ru-RU"/>
              </w:rPr>
              <w:br/>
            </w:r>
            <w:r w:rsidRPr="00F877B2">
              <w:rPr>
                <w:rFonts w:ascii="Arial" w:eastAsia="Times New Roman" w:hAnsi="Arial" w:cs="Arial"/>
                <w:noProof/>
                <w:spacing w:val="6"/>
                <w:sz w:val="17"/>
                <w:szCs w:val="17"/>
                <w:lang w:eastAsia="ru-RU"/>
              </w:rPr>
              <w:drawing>
                <wp:inline distT="0" distB="0" distL="0" distR="0" wp14:anchorId="2733EB34" wp14:editId="177C6834">
                  <wp:extent cx="2324100" cy="2713856"/>
                  <wp:effectExtent l="0" t="0" r="0" b="0"/>
                  <wp:docPr id="1" name="Рисунок 1" descr="http://www.fips.ru/but2/RFP_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fips.ru/but2/RFP_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0568" cy="27447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77B2">
              <w:rPr>
                <w:rFonts w:ascii="Arial" w:eastAsia="Times New Roman" w:hAnsi="Arial" w:cs="Arial"/>
                <w:spacing w:val="6"/>
                <w:sz w:val="17"/>
                <w:szCs w:val="17"/>
                <w:lang w:eastAsia="ru-RU"/>
              </w:rPr>
              <w:br/>
              <w:t>ФЕДЕРАЛЬНАЯ СЛУЖБА</w:t>
            </w:r>
            <w:r w:rsidRPr="00F877B2">
              <w:rPr>
                <w:rFonts w:ascii="Arial" w:eastAsia="Times New Roman" w:hAnsi="Arial" w:cs="Arial"/>
                <w:spacing w:val="6"/>
                <w:sz w:val="17"/>
                <w:szCs w:val="17"/>
                <w:lang w:eastAsia="ru-RU"/>
              </w:rPr>
              <w:br/>
              <w:t xml:space="preserve">ПО ИНТЕЛЛЕКТУАЛЬНОЙ </w:t>
            </w:r>
            <w:proofErr w:type="gramStart"/>
            <w:r w:rsidRPr="00F877B2">
              <w:rPr>
                <w:rFonts w:ascii="Arial" w:eastAsia="Times New Roman" w:hAnsi="Arial" w:cs="Arial"/>
                <w:spacing w:val="6"/>
                <w:sz w:val="17"/>
                <w:szCs w:val="17"/>
                <w:lang w:eastAsia="ru-RU"/>
              </w:rPr>
              <w:t>СОБСТВЕННОСТИ,</w:t>
            </w:r>
            <w:r w:rsidRPr="00F877B2">
              <w:rPr>
                <w:rFonts w:ascii="Arial" w:eastAsia="Times New Roman" w:hAnsi="Arial" w:cs="Arial"/>
                <w:spacing w:val="6"/>
                <w:sz w:val="17"/>
                <w:szCs w:val="17"/>
                <w:lang w:eastAsia="ru-RU"/>
              </w:rPr>
              <w:br/>
              <w:t>ПАТЕНТАМ</w:t>
            </w:r>
            <w:proofErr w:type="gramEnd"/>
            <w:r w:rsidRPr="00F877B2">
              <w:rPr>
                <w:rFonts w:ascii="Arial" w:eastAsia="Times New Roman" w:hAnsi="Arial" w:cs="Arial"/>
                <w:spacing w:val="6"/>
                <w:sz w:val="17"/>
                <w:szCs w:val="17"/>
                <w:lang w:eastAsia="ru-RU"/>
              </w:rPr>
              <w:t xml:space="preserve"> И ТОВАРНЫМ ЗНАКАМ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7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1"/>
              <w:gridCol w:w="621"/>
              <w:gridCol w:w="321"/>
              <w:gridCol w:w="1264"/>
              <w:gridCol w:w="321"/>
              <w:gridCol w:w="725"/>
              <w:gridCol w:w="110"/>
            </w:tblGrid>
            <w:tr w:rsidR="00F877B2" w:rsidRPr="00F877B2">
              <w:trPr>
                <w:trHeight w:val="340"/>
                <w:tblCellSpacing w:w="0" w:type="dxa"/>
              </w:trPr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F877B2" w:rsidRPr="00F877B2" w:rsidRDefault="00F877B2" w:rsidP="00F877B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F877B2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(19)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F877B2" w:rsidRPr="00F877B2" w:rsidRDefault="00F877B2" w:rsidP="00F877B2">
                  <w:pPr>
                    <w:spacing w:after="0" w:line="240" w:lineRule="auto"/>
                    <w:jc w:val="center"/>
                    <w:rPr>
                      <w:rFonts w:ascii="Arial Black" w:eastAsia="Times New Roman" w:hAnsi="Arial Black" w:cs="Times New Roman"/>
                      <w:b/>
                      <w:bCs/>
                      <w:sz w:val="36"/>
                      <w:szCs w:val="36"/>
                      <w:lang w:eastAsia="ru-RU"/>
                    </w:rPr>
                  </w:pPr>
                  <w:r w:rsidRPr="00F877B2">
                    <w:rPr>
                      <w:rFonts w:ascii="Arial Black" w:eastAsia="Times New Roman" w:hAnsi="Arial Black" w:cs="Times New Roman"/>
                      <w:b/>
                      <w:bCs/>
                      <w:sz w:val="36"/>
                      <w:szCs w:val="36"/>
                      <w:lang w:eastAsia="ru-RU"/>
                    </w:rPr>
                    <w:t>RU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F877B2" w:rsidRPr="00F877B2" w:rsidRDefault="00F877B2" w:rsidP="00F877B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F877B2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(11)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F877B2" w:rsidRPr="00F877B2" w:rsidRDefault="00F877B2" w:rsidP="00F877B2">
                  <w:pPr>
                    <w:spacing w:after="0" w:line="240" w:lineRule="auto"/>
                    <w:jc w:val="center"/>
                    <w:rPr>
                      <w:rFonts w:ascii="Arial Black" w:eastAsia="Times New Roman" w:hAnsi="Arial Black" w:cs="Times New Roman"/>
                      <w:b/>
                      <w:bCs/>
                      <w:sz w:val="36"/>
                      <w:szCs w:val="36"/>
                      <w:lang w:eastAsia="ru-RU"/>
                    </w:rPr>
                  </w:pPr>
                  <w:hyperlink r:id="rId5" w:tgtFrame="_blank" w:tooltip="Ссылка на реестр (открывается в отдельном окне)" w:history="1">
                    <w:r w:rsidRPr="00F877B2">
                      <w:rPr>
                        <w:rFonts w:ascii="Arial Black" w:eastAsia="Times New Roman" w:hAnsi="Arial Black" w:cs="Times New Roman"/>
                        <w:b/>
                        <w:bCs/>
                        <w:color w:val="0000FF"/>
                        <w:sz w:val="36"/>
                        <w:szCs w:val="36"/>
                        <w:u w:val="single"/>
                        <w:lang w:eastAsia="ru-RU"/>
                      </w:rPr>
                      <w:t>64149</w:t>
                    </w:r>
                  </w:hyperlink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F877B2" w:rsidRPr="00F877B2" w:rsidRDefault="00F877B2" w:rsidP="00F877B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F877B2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(51)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F877B2" w:rsidRPr="00F877B2" w:rsidRDefault="00F877B2" w:rsidP="00F877B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877B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МКПО</w:t>
                  </w:r>
                </w:p>
              </w:tc>
              <w:tc>
                <w:tcPr>
                  <w:tcW w:w="1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F877B2" w:rsidRPr="00F877B2" w:rsidRDefault="00F877B2" w:rsidP="00F877B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F877B2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8</w:t>
                  </w:r>
                </w:p>
              </w:tc>
            </w:tr>
          </w:tbl>
          <w:p w:rsidR="00F877B2" w:rsidRPr="00F877B2" w:rsidRDefault="00F877B2" w:rsidP="00F877B2">
            <w:pPr>
              <w:spacing w:after="227" w:line="240" w:lineRule="auto"/>
              <w:rPr>
                <w:rFonts w:ascii="Arial" w:eastAsia="Times New Roman" w:hAnsi="Arial" w:cs="Arial"/>
                <w:spacing w:val="6"/>
                <w:sz w:val="18"/>
                <w:szCs w:val="18"/>
                <w:lang w:eastAsia="ru-RU"/>
              </w:rPr>
            </w:pPr>
            <w:r w:rsidRPr="00F877B2">
              <w:rPr>
                <w:rFonts w:ascii="Arial" w:eastAsia="Times New Roman" w:hAnsi="Arial" w:cs="Arial"/>
                <w:spacing w:val="6"/>
                <w:sz w:val="18"/>
                <w:szCs w:val="18"/>
                <w:lang w:eastAsia="ru-RU"/>
              </w:rPr>
              <w:t>(15) Дата регистрации: </w:t>
            </w:r>
            <w:r w:rsidRPr="00F877B2">
              <w:rPr>
                <w:rFonts w:ascii="Arial" w:eastAsia="Times New Roman" w:hAnsi="Arial" w:cs="Arial"/>
                <w:b/>
                <w:bCs/>
                <w:spacing w:val="6"/>
                <w:sz w:val="18"/>
                <w:szCs w:val="18"/>
                <w:lang w:eastAsia="ru-RU"/>
              </w:rPr>
              <w:t>16.09.2007</w:t>
            </w:r>
          </w:p>
          <w:p w:rsidR="00F877B2" w:rsidRPr="00F877B2" w:rsidRDefault="00F877B2" w:rsidP="00F877B2">
            <w:pPr>
              <w:spacing w:after="227" w:line="240" w:lineRule="auto"/>
              <w:rPr>
                <w:rFonts w:ascii="Arial" w:eastAsia="Times New Roman" w:hAnsi="Arial" w:cs="Arial"/>
                <w:spacing w:val="6"/>
                <w:sz w:val="18"/>
                <w:szCs w:val="18"/>
                <w:lang w:eastAsia="ru-RU"/>
              </w:rPr>
            </w:pPr>
            <w:r w:rsidRPr="00F877B2">
              <w:rPr>
                <w:rFonts w:ascii="Arial" w:eastAsia="Times New Roman" w:hAnsi="Arial" w:cs="Arial"/>
                <w:spacing w:val="6"/>
                <w:sz w:val="18"/>
                <w:szCs w:val="18"/>
                <w:lang w:eastAsia="ru-RU"/>
              </w:rPr>
              <w:t>(21) Номер заявки: </w:t>
            </w:r>
            <w:hyperlink r:id="rId6" w:tgtFrame="_blank" w:tooltip="Ссылка на реестр (открывается в отдельном окне)" w:history="1">
              <w:r w:rsidRPr="00F877B2">
                <w:rPr>
                  <w:rFonts w:ascii="Arial" w:eastAsia="Times New Roman" w:hAnsi="Arial" w:cs="Arial"/>
                  <w:b/>
                  <w:bCs/>
                  <w:color w:val="0000FF"/>
                  <w:spacing w:val="6"/>
                  <w:sz w:val="18"/>
                  <w:szCs w:val="18"/>
                  <w:u w:val="single"/>
                  <w:lang w:eastAsia="ru-RU"/>
                </w:rPr>
                <w:t>2006501333</w:t>
              </w:r>
            </w:hyperlink>
          </w:p>
          <w:p w:rsidR="00F877B2" w:rsidRPr="00F877B2" w:rsidRDefault="00F877B2" w:rsidP="00F877B2">
            <w:pPr>
              <w:spacing w:after="227" w:line="240" w:lineRule="auto"/>
              <w:rPr>
                <w:rFonts w:ascii="Arial" w:eastAsia="Times New Roman" w:hAnsi="Arial" w:cs="Arial"/>
                <w:spacing w:val="6"/>
                <w:sz w:val="18"/>
                <w:szCs w:val="18"/>
                <w:lang w:eastAsia="ru-RU"/>
              </w:rPr>
            </w:pPr>
            <w:r w:rsidRPr="00F877B2">
              <w:rPr>
                <w:rFonts w:ascii="Arial" w:eastAsia="Times New Roman" w:hAnsi="Arial" w:cs="Arial"/>
                <w:spacing w:val="6"/>
                <w:sz w:val="18"/>
                <w:szCs w:val="18"/>
                <w:lang w:eastAsia="ru-RU"/>
              </w:rPr>
              <w:t>(22) Дата подачи заявки: </w:t>
            </w:r>
            <w:r w:rsidRPr="00F877B2">
              <w:rPr>
                <w:rFonts w:ascii="Arial" w:eastAsia="Times New Roman" w:hAnsi="Arial" w:cs="Arial"/>
                <w:b/>
                <w:bCs/>
                <w:spacing w:val="6"/>
                <w:sz w:val="18"/>
                <w:szCs w:val="18"/>
                <w:lang w:eastAsia="ru-RU"/>
              </w:rPr>
              <w:t>04.05.2006</w:t>
            </w:r>
          </w:p>
          <w:p w:rsidR="00F877B2" w:rsidRPr="00F877B2" w:rsidRDefault="00F877B2" w:rsidP="00F877B2">
            <w:pPr>
              <w:spacing w:after="227" w:line="240" w:lineRule="auto"/>
              <w:rPr>
                <w:rFonts w:ascii="Arial" w:eastAsia="Times New Roman" w:hAnsi="Arial" w:cs="Arial"/>
                <w:spacing w:val="6"/>
                <w:sz w:val="18"/>
                <w:szCs w:val="18"/>
                <w:lang w:eastAsia="ru-RU"/>
              </w:rPr>
            </w:pPr>
            <w:r w:rsidRPr="00F877B2">
              <w:rPr>
                <w:rFonts w:ascii="Arial" w:eastAsia="Times New Roman" w:hAnsi="Arial" w:cs="Arial"/>
                <w:spacing w:val="6"/>
                <w:sz w:val="18"/>
                <w:szCs w:val="18"/>
                <w:lang w:eastAsia="ru-RU"/>
              </w:rPr>
              <w:t>(45) Дата публикации: </w:t>
            </w:r>
            <w:hyperlink r:id="rId7" w:tgtFrame="_blank" w:tooltip="Официальная публикация в формате PDF (открывается в отдельном окне)" w:history="1">
              <w:r w:rsidRPr="00F877B2">
                <w:rPr>
                  <w:rFonts w:ascii="Arial" w:eastAsia="Times New Roman" w:hAnsi="Arial" w:cs="Arial"/>
                  <w:b/>
                  <w:bCs/>
                  <w:color w:val="0000FF"/>
                  <w:spacing w:val="6"/>
                  <w:sz w:val="18"/>
                  <w:szCs w:val="18"/>
                  <w:u w:val="single"/>
                  <w:lang w:eastAsia="ru-RU"/>
                </w:rPr>
                <w:t>16.09.2007</w:t>
              </w:r>
            </w:hyperlink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877B2" w:rsidRPr="00F877B2" w:rsidRDefault="00F877B2" w:rsidP="00F877B2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pacing w:val="6"/>
                <w:sz w:val="36"/>
                <w:szCs w:val="36"/>
                <w:lang w:eastAsia="ru-RU"/>
              </w:rPr>
            </w:pPr>
            <w:hyperlink r:id="rId8" w:tgtFrame="_blank" w:history="1">
              <w:r w:rsidRPr="00F877B2">
                <w:rPr>
                  <w:rFonts w:ascii="Arial Black" w:eastAsia="Times New Roman" w:hAnsi="Arial Black" w:cs="Arial"/>
                  <w:b/>
                  <w:bCs/>
                  <w:color w:val="0000FF"/>
                  <w:spacing w:val="6"/>
                  <w:sz w:val="36"/>
                  <w:szCs w:val="36"/>
                  <w:u w:val="single"/>
                  <w:lang w:eastAsia="ru-RU"/>
                </w:rPr>
                <w:t>23-03</w:t>
              </w:r>
            </w:hyperlink>
          </w:p>
        </w:tc>
      </w:tr>
    </w:tbl>
    <w:p w:rsidR="00F877B2" w:rsidRPr="00F877B2" w:rsidRDefault="00F877B2" w:rsidP="00F877B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pacing w:val="6"/>
          <w:sz w:val="26"/>
          <w:szCs w:val="26"/>
          <w:lang w:eastAsia="ru-RU"/>
        </w:rPr>
      </w:pPr>
      <w:r w:rsidRPr="00F877B2">
        <w:rPr>
          <w:rFonts w:ascii="Arial" w:eastAsia="Times New Roman" w:hAnsi="Arial" w:cs="Arial"/>
          <w:color w:val="000000"/>
          <w:spacing w:val="6"/>
          <w:sz w:val="18"/>
          <w:szCs w:val="18"/>
          <w:lang w:eastAsia="ru-RU"/>
        </w:rPr>
        <w:t>(12) </w:t>
      </w:r>
      <w:r w:rsidRPr="00F877B2">
        <w:rPr>
          <w:rFonts w:ascii="Arial" w:eastAsia="Times New Roman" w:hAnsi="Arial" w:cs="Arial"/>
          <w:b/>
          <w:bCs/>
          <w:color w:val="000000"/>
          <w:spacing w:val="6"/>
          <w:sz w:val="26"/>
          <w:szCs w:val="26"/>
          <w:lang w:eastAsia="ru-RU"/>
        </w:rPr>
        <w:t>СВЕДЕНИЯ О ПАТЕНТЕ НА ПРОМЫШЛЕННЫЙ ОБРАЗЕЦ</w:t>
      </w:r>
    </w:p>
    <w:tbl>
      <w:tblPr>
        <w:tblW w:w="0" w:type="auto"/>
        <w:tblCellSpacing w:w="0" w:type="dxa"/>
        <w:shd w:val="clear" w:color="auto" w:fill="FFFFFF"/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7768"/>
      </w:tblGrid>
      <w:tr w:rsidR="00F877B2" w:rsidRPr="00F877B2" w:rsidTr="00F877B2">
        <w:trPr>
          <w:tblCellSpacing w:w="0" w:type="dxa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F877B2" w:rsidRPr="00F877B2" w:rsidRDefault="00F877B2" w:rsidP="00F87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pacing w:val="6"/>
                <w:sz w:val="16"/>
                <w:szCs w:val="16"/>
                <w:lang w:eastAsia="ru-RU"/>
              </w:rPr>
            </w:pPr>
            <w:r w:rsidRPr="00F877B2">
              <w:rPr>
                <w:rFonts w:ascii="Arial" w:eastAsia="Times New Roman" w:hAnsi="Arial" w:cs="Arial"/>
                <w:color w:val="FFFFFF"/>
                <w:spacing w:val="6"/>
                <w:sz w:val="16"/>
                <w:szCs w:val="16"/>
                <w:lang w:eastAsia="ru-RU"/>
              </w:rPr>
              <w:t>Статус: </w:t>
            </w:r>
            <w:r w:rsidRPr="00F877B2">
              <w:rPr>
                <w:rFonts w:ascii="Arial" w:eastAsia="Times New Roman" w:hAnsi="Arial" w:cs="Arial"/>
                <w:color w:val="FFFFFF"/>
                <w:spacing w:val="6"/>
                <w:sz w:val="16"/>
                <w:szCs w:val="16"/>
                <w:lang w:eastAsia="ru-RU"/>
              </w:rPr>
              <w:br/>
              <w:t>Пошлина:</w:t>
            </w:r>
          </w:p>
        </w:tc>
        <w:tc>
          <w:tcPr>
            <w:tcW w:w="7768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F877B2" w:rsidRPr="00F877B2" w:rsidRDefault="00F877B2" w:rsidP="00F877B2">
            <w:pPr>
              <w:spacing w:after="0" w:line="240" w:lineRule="auto"/>
              <w:rPr>
                <w:rFonts w:ascii="Arial" w:eastAsia="Times New Roman" w:hAnsi="Arial" w:cs="Arial"/>
                <w:color w:val="FFFFFF"/>
                <w:spacing w:val="6"/>
                <w:sz w:val="16"/>
                <w:szCs w:val="16"/>
                <w:lang w:eastAsia="ru-RU"/>
              </w:rPr>
            </w:pPr>
            <w:proofErr w:type="gramStart"/>
            <w:r w:rsidRPr="00F877B2">
              <w:rPr>
                <w:rFonts w:ascii="Arial" w:eastAsia="Times New Roman" w:hAnsi="Arial" w:cs="Arial"/>
                <w:color w:val="FFFFFF"/>
                <w:spacing w:val="6"/>
                <w:sz w:val="16"/>
                <w:szCs w:val="16"/>
                <w:lang w:eastAsia="ru-RU"/>
              </w:rPr>
              <w:t>действует</w:t>
            </w:r>
            <w:proofErr w:type="gramEnd"/>
            <w:r w:rsidRPr="00F877B2">
              <w:rPr>
                <w:rFonts w:ascii="Arial" w:eastAsia="Times New Roman" w:hAnsi="Arial" w:cs="Arial"/>
                <w:color w:val="FFFFFF"/>
                <w:spacing w:val="6"/>
                <w:sz w:val="16"/>
                <w:szCs w:val="16"/>
                <w:lang w:eastAsia="ru-RU"/>
              </w:rPr>
              <w:t xml:space="preserve"> (последнее изменение статуса: 21.04.2017) </w:t>
            </w:r>
            <w:r w:rsidRPr="00F877B2">
              <w:rPr>
                <w:rFonts w:ascii="Arial" w:eastAsia="Times New Roman" w:hAnsi="Arial" w:cs="Arial"/>
                <w:color w:val="FFFFFF"/>
                <w:spacing w:val="6"/>
                <w:sz w:val="16"/>
                <w:szCs w:val="16"/>
                <w:lang w:eastAsia="ru-RU"/>
              </w:rPr>
              <w:br/>
              <w:t>учтена за 12 год с 05.05.2017 по 04.05.2018</w:t>
            </w:r>
          </w:p>
        </w:tc>
      </w:tr>
    </w:tbl>
    <w:p w:rsidR="00F877B2" w:rsidRPr="00F877B2" w:rsidRDefault="00F877B2" w:rsidP="00F877B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7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15"/>
        <w:gridCol w:w="4835"/>
      </w:tblGrid>
      <w:tr w:rsidR="00F877B2" w:rsidRPr="00F877B2" w:rsidTr="00F877B2">
        <w:tc>
          <w:tcPr>
            <w:tcW w:w="442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227" w:type="dxa"/>
              <w:left w:w="397" w:type="dxa"/>
              <w:bottom w:w="0" w:type="dxa"/>
              <w:right w:w="57" w:type="dxa"/>
            </w:tcMar>
            <w:hideMark/>
          </w:tcPr>
          <w:p w:rsidR="00F877B2" w:rsidRPr="00F877B2" w:rsidRDefault="00F877B2" w:rsidP="00F877B2">
            <w:pPr>
              <w:spacing w:after="170" w:line="234" w:lineRule="atLeast"/>
              <w:ind w:hanging="397"/>
              <w:rPr>
                <w:rFonts w:ascii="Arial" w:eastAsia="Times New Roman" w:hAnsi="Arial" w:cs="Arial"/>
                <w:spacing w:val="6"/>
                <w:sz w:val="18"/>
                <w:szCs w:val="18"/>
                <w:lang w:eastAsia="ru-RU"/>
              </w:rPr>
            </w:pPr>
            <w:r w:rsidRPr="00F877B2">
              <w:rPr>
                <w:rFonts w:ascii="Arial" w:eastAsia="Times New Roman" w:hAnsi="Arial" w:cs="Arial"/>
                <w:spacing w:val="6"/>
                <w:sz w:val="18"/>
                <w:szCs w:val="18"/>
                <w:lang w:eastAsia="ru-RU"/>
              </w:rPr>
              <w:t>(24) Дата начала отсчета срока действия патента: </w:t>
            </w:r>
            <w:r w:rsidRPr="00F877B2">
              <w:rPr>
                <w:rFonts w:ascii="Arial" w:eastAsia="Times New Roman" w:hAnsi="Arial" w:cs="Arial"/>
                <w:b/>
                <w:bCs/>
                <w:spacing w:val="6"/>
                <w:sz w:val="18"/>
                <w:szCs w:val="18"/>
                <w:lang w:eastAsia="ru-RU"/>
              </w:rPr>
              <w:t>04.05.2006</w:t>
            </w:r>
          </w:p>
          <w:p w:rsidR="00F877B2" w:rsidRPr="00F877B2" w:rsidRDefault="00F877B2" w:rsidP="00F877B2">
            <w:pPr>
              <w:spacing w:after="170" w:line="234" w:lineRule="atLeast"/>
              <w:ind w:hanging="397"/>
              <w:rPr>
                <w:rFonts w:ascii="Arial" w:eastAsia="Times New Roman" w:hAnsi="Arial" w:cs="Arial"/>
                <w:spacing w:val="6"/>
                <w:sz w:val="18"/>
                <w:szCs w:val="18"/>
                <w:lang w:eastAsia="ru-RU"/>
              </w:rPr>
            </w:pPr>
            <w:r w:rsidRPr="00F877B2">
              <w:rPr>
                <w:rFonts w:ascii="Arial" w:eastAsia="Times New Roman" w:hAnsi="Arial" w:cs="Arial"/>
                <w:spacing w:val="6"/>
                <w:sz w:val="18"/>
                <w:szCs w:val="18"/>
                <w:lang w:eastAsia="ru-RU"/>
              </w:rPr>
              <w:t>(73) Патентообладатель: </w:t>
            </w:r>
            <w:r w:rsidRPr="00F877B2">
              <w:rPr>
                <w:rFonts w:ascii="Arial" w:eastAsia="Times New Roman" w:hAnsi="Arial" w:cs="Arial"/>
                <w:b/>
                <w:bCs/>
                <w:spacing w:val="6"/>
                <w:sz w:val="18"/>
                <w:szCs w:val="18"/>
                <w:lang w:eastAsia="ru-RU"/>
              </w:rPr>
              <w:br/>
            </w:r>
            <w:proofErr w:type="spellStart"/>
            <w:r w:rsidRPr="00F877B2">
              <w:rPr>
                <w:rFonts w:ascii="Arial" w:eastAsia="Times New Roman" w:hAnsi="Arial" w:cs="Arial"/>
                <w:b/>
                <w:bCs/>
                <w:spacing w:val="6"/>
                <w:sz w:val="18"/>
                <w:szCs w:val="18"/>
                <w:lang w:eastAsia="ru-RU"/>
              </w:rPr>
              <w:t>Казионов</w:t>
            </w:r>
            <w:proofErr w:type="spellEnd"/>
            <w:r w:rsidRPr="00F877B2">
              <w:rPr>
                <w:rFonts w:ascii="Arial" w:eastAsia="Times New Roman" w:hAnsi="Arial" w:cs="Arial"/>
                <w:b/>
                <w:bCs/>
                <w:spacing w:val="6"/>
                <w:sz w:val="18"/>
                <w:szCs w:val="18"/>
                <w:lang w:eastAsia="ru-RU"/>
              </w:rPr>
              <w:t xml:space="preserve"> Вячеслав Юрьевич (RU)</w:t>
            </w:r>
          </w:p>
        </w:tc>
        <w:tc>
          <w:tcPr>
            <w:tcW w:w="4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227" w:type="dxa"/>
              <w:left w:w="510" w:type="dxa"/>
              <w:bottom w:w="0" w:type="dxa"/>
              <w:right w:w="0" w:type="dxa"/>
            </w:tcMar>
            <w:hideMark/>
          </w:tcPr>
          <w:p w:rsidR="00F877B2" w:rsidRPr="00F877B2" w:rsidRDefault="00F877B2" w:rsidP="00F877B2">
            <w:pPr>
              <w:spacing w:after="170" w:line="234" w:lineRule="atLeast"/>
              <w:ind w:hanging="397"/>
              <w:rPr>
                <w:rFonts w:ascii="Arial" w:eastAsia="Times New Roman" w:hAnsi="Arial" w:cs="Arial"/>
                <w:spacing w:val="6"/>
                <w:sz w:val="18"/>
                <w:szCs w:val="18"/>
                <w:lang w:eastAsia="ru-RU"/>
              </w:rPr>
            </w:pPr>
            <w:r w:rsidRPr="00F877B2">
              <w:rPr>
                <w:rFonts w:ascii="Arial" w:eastAsia="Times New Roman" w:hAnsi="Arial" w:cs="Arial"/>
                <w:spacing w:val="6"/>
                <w:sz w:val="18"/>
                <w:szCs w:val="18"/>
                <w:lang w:eastAsia="ru-RU"/>
              </w:rPr>
              <w:t>(72) Автор: </w:t>
            </w:r>
            <w:r w:rsidRPr="00F877B2">
              <w:rPr>
                <w:rFonts w:ascii="Arial" w:eastAsia="Times New Roman" w:hAnsi="Arial" w:cs="Arial"/>
                <w:b/>
                <w:bCs/>
                <w:spacing w:val="6"/>
                <w:sz w:val="18"/>
                <w:szCs w:val="18"/>
                <w:lang w:eastAsia="ru-RU"/>
              </w:rPr>
              <w:br/>
            </w:r>
            <w:proofErr w:type="spellStart"/>
            <w:r w:rsidRPr="00F877B2">
              <w:rPr>
                <w:rFonts w:ascii="Arial" w:eastAsia="Times New Roman" w:hAnsi="Arial" w:cs="Arial"/>
                <w:b/>
                <w:bCs/>
                <w:spacing w:val="6"/>
                <w:sz w:val="18"/>
                <w:szCs w:val="18"/>
                <w:lang w:eastAsia="ru-RU"/>
              </w:rPr>
              <w:t>Казионов</w:t>
            </w:r>
            <w:proofErr w:type="spellEnd"/>
            <w:r w:rsidRPr="00F877B2">
              <w:rPr>
                <w:rFonts w:ascii="Arial" w:eastAsia="Times New Roman" w:hAnsi="Arial" w:cs="Arial"/>
                <w:b/>
                <w:bCs/>
                <w:spacing w:val="6"/>
                <w:sz w:val="18"/>
                <w:szCs w:val="18"/>
                <w:lang w:eastAsia="ru-RU"/>
              </w:rPr>
              <w:t xml:space="preserve"> Вячеслав Юрьевич (RU)</w:t>
            </w:r>
          </w:p>
          <w:p w:rsidR="00F877B2" w:rsidRPr="00F877B2" w:rsidRDefault="00F877B2" w:rsidP="00F877B2">
            <w:pPr>
              <w:spacing w:after="170" w:line="234" w:lineRule="atLeast"/>
              <w:ind w:hanging="397"/>
              <w:rPr>
                <w:rFonts w:ascii="Arial" w:eastAsia="Times New Roman" w:hAnsi="Arial" w:cs="Arial"/>
                <w:spacing w:val="6"/>
                <w:sz w:val="18"/>
                <w:szCs w:val="18"/>
                <w:lang w:eastAsia="ru-RU"/>
              </w:rPr>
            </w:pPr>
            <w:r w:rsidRPr="00F877B2">
              <w:rPr>
                <w:rFonts w:ascii="Arial" w:eastAsia="Times New Roman" w:hAnsi="Arial" w:cs="Arial"/>
                <w:spacing w:val="6"/>
                <w:sz w:val="18"/>
                <w:szCs w:val="18"/>
                <w:lang w:eastAsia="ru-RU"/>
              </w:rPr>
              <w:t>Адрес для переписки:</w:t>
            </w:r>
            <w:r w:rsidRPr="00F877B2">
              <w:rPr>
                <w:rFonts w:ascii="Arial" w:eastAsia="Times New Roman" w:hAnsi="Arial" w:cs="Arial"/>
                <w:spacing w:val="6"/>
                <w:sz w:val="18"/>
                <w:szCs w:val="18"/>
                <w:lang w:eastAsia="ru-RU"/>
              </w:rPr>
              <w:br/>
            </w:r>
            <w:r w:rsidRPr="00F877B2">
              <w:rPr>
                <w:rFonts w:ascii="Arial" w:eastAsia="Times New Roman" w:hAnsi="Arial" w:cs="Arial"/>
                <w:b/>
                <w:bCs/>
                <w:spacing w:val="6"/>
                <w:sz w:val="18"/>
                <w:szCs w:val="18"/>
                <w:lang w:eastAsia="ru-RU"/>
              </w:rPr>
              <w:t xml:space="preserve">440600, г. Пенза, ул. Антонова, 25, кв.40, В.Ю. </w:t>
            </w:r>
            <w:proofErr w:type="spellStart"/>
            <w:r w:rsidRPr="00F877B2">
              <w:rPr>
                <w:rFonts w:ascii="Arial" w:eastAsia="Times New Roman" w:hAnsi="Arial" w:cs="Arial"/>
                <w:b/>
                <w:bCs/>
                <w:spacing w:val="6"/>
                <w:sz w:val="18"/>
                <w:szCs w:val="18"/>
                <w:lang w:eastAsia="ru-RU"/>
              </w:rPr>
              <w:t>Казионову</w:t>
            </w:r>
            <w:proofErr w:type="spellEnd"/>
          </w:p>
        </w:tc>
      </w:tr>
    </w:tbl>
    <w:p w:rsidR="00F877B2" w:rsidRPr="00F877B2" w:rsidRDefault="00F877B2" w:rsidP="00F877B2">
      <w:pPr>
        <w:spacing w:before="170" w:after="0" w:line="240" w:lineRule="auto"/>
        <w:rPr>
          <w:rFonts w:ascii="Arial" w:eastAsia="Times New Roman" w:hAnsi="Arial" w:cs="Arial"/>
          <w:color w:val="000000"/>
          <w:spacing w:val="6"/>
          <w:sz w:val="18"/>
          <w:szCs w:val="18"/>
          <w:lang w:eastAsia="ru-RU"/>
        </w:rPr>
      </w:pPr>
      <w:r w:rsidRPr="00F877B2">
        <w:rPr>
          <w:rFonts w:ascii="Arial" w:eastAsia="Times New Roman" w:hAnsi="Arial" w:cs="Arial"/>
          <w:color w:val="000000"/>
          <w:spacing w:val="6"/>
          <w:sz w:val="18"/>
          <w:szCs w:val="18"/>
          <w:lang w:eastAsia="ru-RU"/>
        </w:rPr>
        <w:t>(54) </w:t>
      </w:r>
      <w:r w:rsidRPr="00F877B2">
        <w:rPr>
          <w:rFonts w:ascii="Arial" w:eastAsia="Times New Roman" w:hAnsi="Arial" w:cs="Arial"/>
          <w:b/>
          <w:bCs/>
          <w:color w:val="000000"/>
          <w:spacing w:val="6"/>
          <w:sz w:val="18"/>
          <w:szCs w:val="18"/>
          <w:lang w:eastAsia="ru-RU"/>
        </w:rPr>
        <w:t>ЭКРАННЫЙ МОДУЛЬ ДЛЯ РАДИАТОРА ОТОПИТЕЛЬНОГО ЧУГУННОГО</w:t>
      </w:r>
    </w:p>
    <w:p w:rsidR="00F877B2" w:rsidRPr="00F877B2" w:rsidRDefault="00F877B2" w:rsidP="00F877B2">
      <w:pPr>
        <w:spacing w:after="0" w:line="240" w:lineRule="auto"/>
        <w:rPr>
          <w:rFonts w:ascii="Arial" w:eastAsia="Times New Roman" w:hAnsi="Arial" w:cs="Arial"/>
          <w:color w:val="000000"/>
          <w:spacing w:val="6"/>
          <w:sz w:val="18"/>
          <w:szCs w:val="18"/>
          <w:lang w:eastAsia="ru-RU"/>
        </w:rPr>
      </w:pPr>
      <w:r w:rsidRPr="00F877B2">
        <w:rPr>
          <w:rFonts w:ascii="Arial" w:eastAsia="Times New Roman" w:hAnsi="Arial" w:cs="Arial"/>
          <w:color w:val="000000"/>
          <w:spacing w:val="6"/>
          <w:sz w:val="18"/>
          <w:szCs w:val="18"/>
          <w:lang w:eastAsia="ru-RU"/>
        </w:rPr>
        <w:t>(55) (57) Экранный модуль для радиатора,</w:t>
      </w:r>
    </w:p>
    <w:p w:rsidR="00F877B2" w:rsidRPr="00F877B2" w:rsidRDefault="00F877B2" w:rsidP="00F87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7B2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/>
        </w:rPr>
        <w:br/>
      </w:r>
      <w:r w:rsidRPr="00F877B2">
        <w:rPr>
          <w:rFonts w:ascii="Arial" w:eastAsia="Times New Roman" w:hAnsi="Arial" w:cs="Arial"/>
          <w:noProof/>
          <w:color w:val="0000FF"/>
          <w:spacing w:val="6"/>
          <w:sz w:val="24"/>
          <w:szCs w:val="24"/>
          <w:lang w:eastAsia="ru-RU"/>
        </w:rPr>
        <w:drawing>
          <wp:inline distT="0" distB="0" distL="0" distR="0" wp14:anchorId="0DD2E995" wp14:editId="32227E29">
            <wp:extent cx="1371600" cy="4591050"/>
            <wp:effectExtent l="0" t="0" r="0" b="0"/>
            <wp:docPr id="2" name="Рисунок 2" descr="http://www1.fips.ru/Archive/PO/2007FULL/2007.09.16/DOC/DOCURUS/DOC000V3/D00064D1/00064149/00000001-m.JPG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1.fips.ru/Archive/PO/2007FULL/2007.09.16/DOC/DOCURUS/DOC000V3/D00064D1/00064149/00000001-m.JPG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59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77B2">
        <w:rPr>
          <w:rFonts w:ascii="Arial" w:eastAsia="Times New Roman" w:hAnsi="Arial" w:cs="Arial"/>
          <w:color w:val="000000"/>
          <w:spacing w:val="6"/>
          <w:sz w:val="24"/>
          <w:szCs w:val="24"/>
          <w:shd w:val="clear" w:color="auto" w:fill="FFFFFF"/>
          <w:lang w:eastAsia="ru-RU"/>
        </w:rPr>
        <w:t> </w:t>
      </w:r>
      <w:r w:rsidRPr="00F877B2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/>
        </w:rPr>
        <w:br/>
      </w:r>
      <w:r w:rsidRPr="00F877B2">
        <w:rPr>
          <w:rFonts w:ascii="Arial" w:eastAsia="Times New Roman" w:hAnsi="Arial" w:cs="Arial"/>
          <w:noProof/>
          <w:color w:val="0000FF"/>
          <w:spacing w:val="6"/>
          <w:sz w:val="24"/>
          <w:szCs w:val="24"/>
          <w:lang w:eastAsia="ru-RU"/>
        </w:rPr>
        <w:lastRenderedPageBreak/>
        <w:drawing>
          <wp:inline distT="0" distB="0" distL="0" distR="0" wp14:anchorId="6F57BBBD" wp14:editId="34E463B2">
            <wp:extent cx="1114425" cy="4657725"/>
            <wp:effectExtent l="0" t="0" r="9525" b="9525"/>
            <wp:docPr id="3" name="Рисунок 3" descr="http://www1.fips.ru/Archive/PO/2007FULL/2007.09.16/DOC/DOCURUS/DOC000V3/D00064D1/00064149/00000002-m.JPG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1.fips.ru/Archive/PO/2007FULL/2007.09.16/DOC/DOCURUS/DOC000V3/D00064D1/00064149/00000002-m.JPG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465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77B2">
        <w:rPr>
          <w:rFonts w:ascii="Arial" w:eastAsia="Times New Roman" w:hAnsi="Arial" w:cs="Arial"/>
          <w:color w:val="000000"/>
          <w:spacing w:val="6"/>
          <w:sz w:val="24"/>
          <w:szCs w:val="24"/>
          <w:shd w:val="clear" w:color="auto" w:fill="FFFFFF"/>
          <w:lang w:eastAsia="ru-RU"/>
        </w:rPr>
        <w:t> </w:t>
      </w:r>
      <w:r w:rsidRPr="00F877B2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/>
        </w:rPr>
        <w:br/>
      </w:r>
      <w:r w:rsidRPr="00F877B2">
        <w:rPr>
          <w:rFonts w:ascii="Arial" w:eastAsia="Times New Roman" w:hAnsi="Arial" w:cs="Arial"/>
          <w:noProof/>
          <w:color w:val="0000FF"/>
          <w:spacing w:val="6"/>
          <w:sz w:val="24"/>
          <w:szCs w:val="24"/>
          <w:lang w:eastAsia="ru-RU"/>
        </w:rPr>
        <w:drawing>
          <wp:inline distT="0" distB="0" distL="0" distR="0" wp14:anchorId="13CA2DDC" wp14:editId="2E503559">
            <wp:extent cx="3381375" cy="4667250"/>
            <wp:effectExtent l="0" t="0" r="9525" b="0"/>
            <wp:docPr id="4" name="Рисунок 4" descr="http://www1.fips.ru/Archive/PO/2007FULL/2007.09.16/DOC/DOCURUS/DOC000V3/D00064D1/00064149/00000003-m.JPG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1.fips.ru/Archive/PO/2007FULL/2007.09.16/DOC/DOCURUS/DOC000V3/D00064D1/00064149/00000003-m.JPG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466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77B2">
        <w:rPr>
          <w:rFonts w:ascii="Arial" w:eastAsia="Times New Roman" w:hAnsi="Arial" w:cs="Arial"/>
          <w:color w:val="000000"/>
          <w:spacing w:val="6"/>
          <w:sz w:val="24"/>
          <w:szCs w:val="24"/>
          <w:shd w:val="clear" w:color="auto" w:fill="FFFFFF"/>
          <w:lang w:eastAsia="ru-RU"/>
        </w:rPr>
        <w:t> </w:t>
      </w:r>
      <w:r w:rsidRPr="00F877B2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/>
        </w:rPr>
        <w:br/>
      </w:r>
      <w:r w:rsidRPr="00F877B2">
        <w:rPr>
          <w:rFonts w:ascii="Arial" w:eastAsia="Times New Roman" w:hAnsi="Arial" w:cs="Arial"/>
          <w:noProof/>
          <w:color w:val="0000FF"/>
          <w:spacing w:val="6"/>
          <w:sz w:val="24"/>
          <w:szCs w:val="24"/>
          <w:lang w:eastAsia="ru-RU"/>
        </w:rPr>
        <w:lastRenderedPageBreak/>
        <w:drawing>
          <wp:inline distT="0" distB="0" distL="0" distR="0" wp14:anchorId="4E4E0F7D" wp14:editId="7AA90C1D">
            <wp:extent cx="1438275" cy="4676775"/>
            <wp:effectExtent l="0" t="0" r="9525" b="9525"/>
            <wp:docPr id="5" name="Рисунок 5" descr="http://www1.fips.ru/Archive/PO/2007FULL/2007.09.16/DOC/DOCURUS/DOC000V3/D00064D1/00064149/00000004-m.JPG">
              <a:hlinkClick xmlns:a="http://schemas.openxmlformats.org/drawingml/2006/main" r:id="rId1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1.fips.ru/Archive/PO/2007FULL/2007.09.16/DOC/DOCURUS/DOC000V3/D00064D1/00064149/00000004-m.JPG">
                      <a:hlinkClick r:id="rId1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467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77B2" w:rsidRPr="00F877B2" w:rsidRDefault="00F877B2" w:rsidP="00F877B2">
      <w:pPr>
        <w:spacing w:after="0" w:line="240" w:lineRule="auto"/>
        <w:rPr>
          <w:rFonts w:ascii="Arial" w:eastAsia="Times New Roman" w:hAnsi="Arial" w:cs="Arial"/>
          <w:color w:val="000000"/>
          <w:spacing w:val="6"/>
          <w:sz w:val="18"/>
          <w:szCs w:val="18"/>
          <w:lang w:eastAsia="ru-RU"/>
        </w:rPr>
      </w:pPr>
      <w:r w:rsidRPr="00F877B2">
        <w:rPr>
          <w:rFonts w:ascii="Arial" w:eastAsia="Times New Roman" w:hAnsi="Arial" w:cs="Arial"/>
          <w:color w:val="000000"/>
          <w:spacing w:val="6"/>
          <w:sz w:val="18"/>
          <w:szCs w:val="18"/>
          <w:lang w:eastAsia="ru-RU"/>
        </w:rPr>
        <w:br/>
      </w:r>
      <w:r w:rsidRPr="00F877B2">
        <w:rPr>
          <w:rFonts w:ascii="Arial" w:eastAsia="Times New Roman" w:hAnsi="Arial" w:cs="Arial"/>
          <w:i/>
          <w:iCs/>
          <w:color w:val="000000"/>
          <w:spacing w:val="6"/>
          <w:sz w:val="18"/>
          <w:szCs w:val="18"/>
          <w:lang w:eastAsia="ru-RU"/>
        </w:rPr>
        <w:t>характеризующийся</w:t>
      </w:r>
      <w:r w:rsidRPr="00F877B2">
        <w:rPr>
          <w:rFonts w:ascii="Arial" w:eastAsia="Times New Roman" w:hAnsi="Arial" w:cs="Arial"/>
          <w:color w:val="000000"/>
          <w:spacing w:val="6"/>
          <w:sz w:val="18"/>
          <w:szCs w:val="18"/>
          <w:lang w:eastAsia="ru-RU"/>
        </w:rPr>
        <w:t> </w:t>
      </w:r>
      <w:r w:rsidRPr="00F877B2">
        <w:rPr>
          <w:rFonts w:ascii="Arial" w:eastAsia="Times New Roman" w:hAnsi="Arial" w:cs="Arial"/>
          <w:color w:val="000000"/>
          <w:spacing w:val="6"/>
          <w:sz w:val="18"/>
          <w:szCs w:val="18"/>
          <w:lang w:eastAsia="ru-RU"/>
        </w:rPr>
        <w:br/>
        <w:t>- наличием прямоугольных панелей, соединенных между собой с образованием Г-образного профиля;</w:t>
      </w:r>
      <w:r w:rsidRPr="00F877B2">
        <w:rPr>
          <w:rFonts w:ascii="Arial" w:eastAsia="Times New Roman" w:hAnsi="Arial" w:cs="Arial"/>
          <w:color w:val="000000"/>
          <w:spacing w:val="6"/>
          <w:sz w:val="18"/>
          <w:szCs w:val="18"/>
          <w:lang w:eastAsia="ru-RU"/>
        </w:rPr>
        <w:br/>
        <w:t>- выполнением обеих панелей с отбортованными вовнутрь боковыми кромками;</w:t>
      </w:r>
      <w:r w:rsidRPr="00F877B2">
        <w:rPr>
          <w:rFonts w:ascii="Arial" w:eastAsia="Times New Roman" w:hAnsi="Arial" w:cs="Arial"/>
          <w:color w:val="000000"/>
          <w:spacing w:val="6"/>
          <w:sz w:val="18"/>
          <w:szCs w:val="18"/>
          <w:lang w:eastAsia="ru-RU"/>
        </w:rPr>
        <w:br/>
        <w:t>- выполнением соединения панелей плавно скругленными;</w:t>
      </w:r>
      <w:r w:rsidRPr="00F877B2">
        <w:rPr>
          <w:rFonts w:ascii="Arial" w:eastAsia="Times New Roman" w:hAnsi="Arial" w:cs="Arial"/>
          <w:color w:val="000000"/>
          <w:spacing w:val="6"/>
          <w:sz w:val="18"/>
          <w:szCs w:val="18"/>
          <w:lang w:eastAsia="ru-RU"/>
        </w:rPr>
        <w:br/>
        <w:t>- наличием на обеих панелях прорезей;</w:t>
      </w:r>
      <w:r w:rsidRPr="00F877B2">
        <w:rPr>
          <w:rFonts w:ascii="Arial" w:eastAsia="Times New Roman" w:hAnsi="Arial" w:cs="Arial"/>
          <w:color w:val="000000"/>
          <w:spacing w:val="6"/>
          <w:sz w:val="18"/>
          <w:szCs w:val="18"/>
          <w:lang w:eastAsia="ru-RU"/>
        </w:rPr>
        <w:br/>
      </w:r>
      <w:r w:rsidRPr="00F877B2">
        <w:rPr>
          <w:rFonts w:ascii="Arial" w:eastAsia="Times New Roman" w:hAnsi="Arial" w:cs="Arial"/>
          <w:i/>
          <w:iCs/>
          <w:color w:val="000000"/>
          <w:spacing w:val="6"/>
          <w:sz w:val="18"/>
          <w:szCs w:val="18"/>
          <w:lang w:eastAsia="ru-RU"/>
        </w:rPr>
        <w:t>отличающийся</w:t>
      </w:r>
      <w:r w:rsidRPr="00F877B2">
        <w:rPr>
          <w:rFonts w:ascii="Arial" w:eastAsia="Times New Roman" w:hAnsi="Arial" w:cs="Arial"/>
          <w:color w:val="000000"/>
          <w:spacing w:val="6"/>
          <w:sz w:val="18"/>
          <w:szCs w:val="18"/>
          <w:lang w:eastAsia="ru-RU"/>
        </w:rPr>
        <w:t> </w:t>
      </w:r>
      <w:r w:rsidRPr="00F877B2">
        <w:rPr>
          <w:rFonts w:ascii="Arial" w:eastAsia="Times New Roman" w:hAnsi="Arial" w:cs="Arial"/>
          <w:color w:val="000000"/>
          <w:spacing w:val="6"/>
          <w:sz w:val="18"/>
          <w:szCs w:val="18"/>
          <w:lang w:eastAsia="ru-RU"/>
        </w:rPr>
        <w:br/>
        <w:t>- наличием на верхней отогнутой панели полукруглых выемок, выполненных соосно на отбортованных боковых кромках;</w:t>
      </w:r>
      <w:r w:rsidRPr="00F877B2">
        <w:rPr>
          <w:rFonts w:ascii="Arial" w:eastAsia="Times New Roman" w:hAnsi="Arial" w:cs="Arial"/>
          <w:color w:val="000000"/>
          <w:spacing w:val="6"/>
          <w:sz w:val="18"/>
          <w:szCs w:val="18"/>
          <w:lang w:eastAsia="ru-RU"/>
        </w:rPr>
        <w:br/>
        <w:t>- расположением прорезей на вертикальной панели в ее верхней и нижней частях и на отогнутой панели в несколько рядов в шахматном порядке.</w:t>
      </w:r>
    </w:p>
    <w:p w:rsidR="00F877B2" w:rsidRPr="00F877B2" w:rsidRDefault="00F877B2">
      <w:pPr>
        <w:rPr>
          <w:sz w:val="40"/>
          <w:szCs w:val="40"/>
        </w:rPr>
      </w:pPr>
    </w:p>
    <w:p w:rsidR="00F877B2" w:rsidRPr="00F877B2" w:rsidRDefault="00F877B2">
      <w:pPr>
        <w:rPr>
          <w:sz w:val="40"/>
          <w:szCs w:val="40"/>
        </w:rPr>
      </w:pPr>
    </w:p>
    <w:p w:rsidR="00F877B2" w:rsidRPr="00F877B2" w:rsidRDefault="00F877B2">
      <w:pPr>
        <w:rPr>
          <w:sz w:val="40"/>
          <w:szCs w:val="40"/>
        </w:rPr>
      </w:pPr>
    </w:p>
    <w:p w:rsidR="00F877B2" w:rsidRPr="00F877B2" w:rsidRDefault="00F877B2">
      <w:pPr>
        <w:rPr>
          <w:sz w:val="40"/>
          <w:szCs w:val="40"/>
        </w:rPr>
      </w:pPr>
      <w:bookmarkStart w:id="0" w:name="_GoBack"/>
      <w:bookmarkEnd w:id="0"/>
    </w:p>
    <w:sectPr w:rsidR="00F877B2" w:rsidRPr="00F877B2" w:rsidSect="00F877B2">
      <w:pgSz w:w="11906" w:h="16838"/>
      <w:pgMar w:top="426" w:right="424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2D8"/>
    <w:rsid w:val="002712D8"/>
    <w:rsid w:val="0088309F"/>
    <w:rsid w:val="00A42BBC"/>
    <w:rsid w:val="00CD0E9A"/>
    <w:rsid w:val="00F8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F3D8EA-0BF8-4BF8-B246-C489B4FBD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30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830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64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6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1.fips.ru/wps/portal/IPC/MKPO10_HTML/?htmlUrl=http://www1.fips.ru/MKPO10_HTML/23/23-03.htm" TargetMode="External"/><Relationship Id="rId13" Type="http://schemas.openxmlformats.org/officeDocument/2006/relationships/hyperlink" Target="http://www1.fips.ru/Archive/PO/2007FULL/2007.09.16/DOC/DOCURUS/DOC000V3/D00064D1/00064149/00000003.TIF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1.fips.ru/Archive/PO/2007FULL/2007.09.16/DOC/DOCURUS/DOC000V3/D00064D1/00064149/document.pdf" TargetMode="Externa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5.jpeg"/><Relationship Id="rId1" Type="http://schemas.openxmlformats.org/officeDocument/2006/relationships/styles" Target="styles.xml"/><Relationship Id="rId6" Type="http://schemas.openxmlformats.org/officeDocument/2006/relationships/hyperlink" Target="http://www1.fips.ru/fips_servl/fips_servlet?DB=RUDEAP&amp;DocNumber=2006501333&amp;TypeFile=html" TargetMode="External"/><Relationship Id="rId11" Type="http://schemas.openxmlformats.org/officeDocument/2006/relationships/hyperlink" Target="http://www1.fips.ru/Archive/PO/2007FULL/2007.09.16/DOC/DOCURUS/DOC000V3/D00064D1/00064149/00000002.TIF" TargetMode="External"/><Relationship Id="rId5" Type="http://schemas.openxmlformats.org/officeDocument/2006/relationships/hyperlink" Target="http://www1.fips.ru/fips_servl/fips_servlet?DB=RUDE&amp;DocNumber=64149&amp;TypeFile=html" TargetMode="External"/><Relationship Id="rId15" Type="http://schemas.openxmlformats.org/officeDocument/2006/relationships/hyperlink" Target="http://www1.fips.ru/Archive/PO/2007FULL/2007.09.16/DOC/DOCURUS/DOC000V3/D00064D1/00064149/00000004.TIF" TargetMode="External"/><Relationship Id="rId10" Type="http://schemas.openxmlformats.org/officeDocument/2006/relationships/image" Target="media/image2.jpeg"/><Relationship Id="rId4" Type="http://schemas.openxmlformats.org/officeDocument/2006/relationships/image" Target="media/image1.gif"/><Relationship Id="rId9" Type="http://schemas.openxmlformats.org/officeDocument/2006/relationships/hyperlink" Target="http://www1.fips.ru/Archive/PO/2007FULL/2007.09.16/DOC/DOCURUS/DOC000V3/D00064D1/00064149/00000001.TIF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2018-03-04T09:11:00Z</cp:lastPrinted>
  <dcterms:created xsi:type="dcterms:W3CDTF">2018-03-04T08:54:00Z</dcterms:created>
  <dcterms:modified xsi:type="dcterms:W3CDTF">2018-03-13T17:38:00Z</dcterms:modified>
</cp:coreProperties>
</file>